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466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90"/>
        <w:gridCol w:w="9090"/>
        <w:gridCol w:w="486"/>
      </w:tblGrid>
      <w:tr w:rsidR="00BC166B" w:rsidRPr="004222F1" w:rsidTr="00C03A01">
        <w:trPr>
          <w:trHeight w:val="1723"/>
        </w:trPr>
        <w:tc>
          <w:tcPr>
            <w:tcW w:w="11466" w:type="dxa"/>
            <w:gridSpan w:val="3"/>
            <w:hideMark/>
          </w:tcPr>
          <w:p w:rsidR="00BC166B" w:rsidRPr="00EE270A" w:rsidRDefault="00BC166B" w:rsidP="00C03A01">
            <w:pPr>
              <w:rPr>
                <w:rFonts w:ascii="Utsaah" w:hAnsi="Utsaah" w:cs="Utsaah"/>
                <w:sz w:val="28"/>
                <w:szCs w:val="28"/>
                <w:cs/>
                <w:lang w:val="en-IN" w:bidi="hi-IN"/>
              </w:rPr>
            </w:pPr>
            <w:r>
              <w:rPr>
                <w:rFonts w:ascii="Utsaah" w:hAnsi="Utsaah" w:cs="Utsaah" w:hint="cs"/>
                <w:sz w:val="28"/>
                <w:szCs w:val="28"/>
                <w:cs/>
                <w:lang w:val="en-IN" w:bidi="hi-IN"/>
              </w:rPr>
              <w:t xml:space="preserve">आ0ह0 प्रपत्र सं0- 30 अ                 </w:t>
            </w:r>
            <w:r w:rsidRPr="00DC470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ab/>
            </w:r>
            <w:r w:rsidRPr="00DC470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ab/>
            </w:r>
            <w:r w:rsidRPr="00DC470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ab/>
            </w:r>
            <w:r w:rsidRPr="00DC470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ab/>
            </w:r>
            <w:r w:rsidRPr="00DC470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ab/>
            </w:r>
            <w:r w:rsidRPr="00DC470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ab/>
            </w:r>
            <w:r w:rsidRPr="00DC470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ab/>
            </w:r>
            <w:r w:rsidRPr="00DC4707">
              <w:rPr>
                <w:rFonts w:ascii="Kokila" w:hAnsi="Kokila" w:cs="Kokila"/>
                <w:sz w:val="28"/>
                <w:szCs w:val="28"/>
                <w:cs/>
                <w:lang w:bidi="hi-IN"/>
              </w:rPr>
              <w:tab/>
            </w:r>
            <w:r>
              <w:rPr>
                <w:rFonts w:ascii="Utsaah" w:hAnsi="Utsaah" w:cs="Utsaah" w:hint="cs"/>
                <w:sz w:val="28"/>
                <w:szCs w:val="28"/>
                <w:cs/>
                <w:lang w:val="en-IN" w:bidi="hi-IN"/>
              </w:rPr>
              <w:t>अनुसूची 47 ,प्रपत्र सं0- 120 अ</w:t>
            </w:r>
          </w:p>
          <w:p w:rsidR="00BC166B" w:rsidRDefault="00BC166B" w:rsidP="00C03A01">
            <w:pPr>
              <w:jc w:val="center"/>
              <w:rPr>
                <w:rFonts w:ascii="Utsaah" w:hAnsi="Utsaah" w:cs="Utsaah"/>
                <w:sz w:val="28"/>
                <w:szCs w:val="28"/>
                <w:lang w:bidi="hi-IN"/>
              </w:rPr>
            </w:pPr>
            <w:r>
              <w:rPr>
                <w:rFonts w:ascii="Utsaah" w:hAnsi="Utsaah" w:cs="Utsaah" w:hint="cs"/>
                <w:sz w:val="28"/>
                <w:szCs w:val="28"/>
                <w:cs/>
                <w:lang w:bidi="hi-IN"/>
              </w:rPr>
              <w:t>केस दैनिकी सं0- 01</w:t>
            </w:r>
          </w:p>
          <w:p w:rsidR="00BC166B" w:rsidRDefault="00BC166B" w:rsidP="00C03A01">
            <w:pPr>
              <w:jc w:val="center"/>
              <w:rPr>
                <w:rFonts w:ascii="Utsaah" w:hAnsi="Utsaah" w:cs="Utsaah"/>
                <w:sz w:val="28"/>
                <w:szCs w:val="28"/>
                <w:lang w:bidi="hi-IN"/>
              </w:rPr>
            </w:pPr>
            <w:r>
              <w:rPr>
                <w:rFonts w:ascii="Utsaah" w:hAnsi="Utsaah" w:cs="Utsaah" w:hint="cs"/>
                <w:sz w:val="28"/>
                <w:szCs w:val="28"/>
                <w:cs/>
                <w:lang w:bidi="hi-IN"/>
              </w:rPr>
              <w:t xml:space="preserve">                                                                         ( नियम 164 )                                    ...................बनाम.................</w:t>
            </w:r>
          </w:p>
          <w:p w:rsidR="00BC166B" w:rsidRDefault="00BC166B" w:rsidP="00C03A01">
            <w:pPr>
              <w:jc w:val="center"/>
              <w:rPr>
                <w:rFonts w:ascii="Utsaah" w:hAnsi="Utsaah" w:cs="Utsaah"/>
                <w:sz w:val="28"/>
                <w:szCs w:val="28"/>
                <w:lang w:bidi="hi-IN"/>
              </w:rPr>
            </w:pPr>
            <w:r w:rsidRPr="00C8687B">
              <w:rPr>
                <w:rFonts w:ascii="Utsaah" w:hAnsi="Utsaah" w:cs="Utsaah"/>
                <w:noProof/>
                <w:sz w:val="28"/>
                <w:szCs w:val="28"/>
                <w:lang w:val="hi-IN" w:bidi="hi-IN"/>
              </w:rPr>
              <w:pict>
                <v:rect id="_x0000_s1026" style="position:absolute;left:0;text-align:left;margin-left:407.9pt;margin-top:3.1pt;width:104.1pt;height:12.35pt;z-index:251658240"/>
              </w:pict>
            </w:r>
          </w:p>
          <w:p w:rsidR="00BC166B" w:rsidRPr="00291433" w:rsidRDefault="00BC166B" w:rsidP="00C03A01">
            <w:pPr>
              <w:jc w:val="center"/>
              <w:rPr>
                <w:rFonts w:ascii="Utsaah" w:hAnsi="Utsaah" w:cs="Utsaah"/>
                <w:sz w:val="18"/>
                <w:szCs w:val="18"/>
                <w:lang w:bidi="hi-IN"/>
              </w:rPr>
            </w:pPr>
          </w:p>
          <w:p w:rsidR="00BC166B" w:rsidRDefault="00BC166B" w:rsidP="00C03A01">
            <w:pPr>
              <w:jc w:val="center"/>
              <w:rPr>
                <w:rFonts w:ascii="Utsaah" w:hAnsi="Utsaah" w:cs="Utsaah"/>
                <w:sz w:val="28"/>
                <w:szCs w:val="28"/>
                <w:lang w:bidi="hi-IN"/>
              </w:rPr>
            </w:pPr>
            <w:r>
              <w:rPr>
                <w:rFonts w:ascii="Utsaah" w:hAnsi="Utsaah" w:cs="Utsaah" w:hint="cs"/>
                <w:sz w:val="28"/>
                <w:szCs w:val="28"/>
                <w:cs/>
                <w:lang w:bidi="hi-IN"/>
              </w:rPr>
              <w:t>विशेष रिपोर्ट केस सं0 -...................</w:t>
            </w:r>
          </w:p>
          <w:p w:rsidR="00BC166B" w:rsidRPr="00F04C21" w:rsidRDefault="00BC166B" w:rsidP="00C03A01">
            <w:pPr>
              <w:jc w:val="center"/>
              <w:rPr>
                <w:rFonts w:ascii="Utsaah" w:hAnsi="Utsaah" w:cs="Utsaah"/>
                <w:sz w:val="8"/>
                <w:szCs w:val="8"/>
                <w:lang w:bidi="hi-IN"/>
              </w:rPr>
            </w:pPr>
          </w:p>
          <w:p w:rsidR="00BC166B" w:rsidRPr="00FB7237" w:rsidRDefault="00BC166B" w:rsidP="00C03A01">
            <w:pPr>
              <w:rPr>
                <w:rFonts w:ascii="Utsaah" w:hAnsi="Utsaah" w:cs="Utsaah"/>
                <w:sz w:val="28"/>
                <w:szCs w:val="28"/>
                <w:lang w:bidi="hi-IN"/>
              </w:rPr>
            </w:pPr>
            <w:r>
              <w:rPr>
                <w:rFonts w:ascii="Utsaah" w:hAnsi="Utsaah" w:cs="Utsaah" w:hint="cs"/>
                <w:sz w:val="28"/>
                <w:szCs w:val="28"/>
                <w:cs/>
                <w:lang w:bidi="hi-IN"/>
              </w:rPr>
              <w:t>थाना</w:t>
            </w:r>
            <w:r>
              <w:rPr>
                <w:rFonts w:ascii="Utsaah" w:hAnsi="Utsaah" w:cs="Utsaah"/>
                <w:sz w:val="28"/>
                <w:szCs w:val="28"/>
                <w:cs/>
                <w:lang w:bidi="hi-IN"/>
              </w:rPr>
              <w:t xml:space="preserve">– </w:t>
            </w:r>
            <w:r>
              <w:rPr>
                <w:rFonts w:ascii="Utsaah" w:hAnsi="Utsaah" w:cs="Utsaah" w:hint="cs"/>
                <w:sz w:val="28"/>
                <w:szCs w:val="28"/>
                <w:cs/>
                <w:lang w:bidi="hi-IN"/>
              </w:rPr>
              <w:t xml:space="preserve">बिरनी </w:t>
            </w:r>
            <w:r>
              <w:rPr>
                <w:rFonts w:ascii="Utsaah" w:hAnsi="Utsaah" w:cs="Utsaah"/>
                <w:sz w:val="28"/>
                <w:szCs w:val="28"/>
                <w:cs/>
                <w:lang w:bidi="hi-IN"/>
              </w:rPr>
              <w:t xml:space="preserve">   ,    जिला- </w:t>
            </w:r>
            <w:r>
              <w:rPr>
                <w:rFonts w:ascii="Utsaah" w:hAnsi="Utsaah" w:cs="Utsaah" w:hint="cs"/>
                <w:sz w:val="28"/>
                <w:szCs w:val="28"/>
                <w:cs/>
                <w:lang w:bidi="hi-IN"/>
              </w:rPr>
              <w:t>गिरीडीह</w:t>
            </w:r>
            <w:r>
              <w:rPr>
                <w:rFonts w:ascii="Utsaah" w:hAnsi="Utsaah" w:cs="Utsaah"/>
                <w:sz w:val="28"/>
                <w:szCs w:val="28"/>
                <w:cs/>
                <w:lang w:bidi="hi-IN"/>
              </w:rPr>
              <w:t xml:space="preserve">,                              प्रथम इत्तिला रिपोर्ट सं0- </w:t>
            </w:r>
            <w:r>
              <w:rPr>
                <w:rFonts w:ascii="Utsaah" w:hAnsi="Utsaah" w:cs="Utsaah" w:hint="cs"/>
                <w:sz w:val="28"/>
                <w:szCs w:val="28"/>
                <w:cs/>
                <w:lang w:bidi="hi-IN"/>
              </w:rPr>
              <w:t>210/22</w:t>
            </w:r>
            <w:r>
              <w:rPr>
                <w:rFonts w:ascii="Utsaah" w:hAnsi="Utsaah" w:cs="Utsaah"/>
                <w:sz w:val="28"/>
                <w:szCs w:val="28"/>
                <w:cs/>
                <w:lang w:bidi="hi-IN"/>
              </w:rPr>
              <w:t xml:space="preserve">                      तिथि -   </w:t>
            </w:r>
            <w:r>
              <w:rPr>
                <w:rFonts w:ascii="Utsaah" w:hAnsi="Utsaah" w:cs="Utsaah" w:hint="cs"/>
                <w:sz w:val="28"/>
                <w:szCs w:val="28"/>
                <w:cs/>
                <w:lang w:bidi="hi-IN"/>
              </w:rPr>
              <w:t>11.12.2022</w:t>
            </w:r>
          </w:p>
          <w:p w:rsidR="00BC166B" w:rsidRPr="004222F1" w:rsidRDefault="00BC166B" w:rsidP="00C03A01">
            <w:pPr>
              <w:tabs>
                <w:tab w:val="left" w:pos="1080"/>
              </w:tabs>
              <w:ind w:left="-180" w:firstLine="180"/>
              <w:rPr>
                <w:rFonts w:ascii="Utsaah" w:hAnsi="Utsaah" w:cs="Utsaah"/>
                <w:b/>
                <w:bCs/>
                <w:sz w:val="30"/>
                <w:szCs w:val="30"/>
                <w:lang w:bidi="hi-IN"/>
              </w:rPr>
            </w:pPr>
            <w:r>
              <w:rPr>
                <w:rFonts w:ascii="Utsaah" w:hAnsi="Utsaah" w:cs="Utsaah"/>
                <w:sz w:val="28"/>
                <w:szCs w:val="28"/>
                <w:cs/>
                <w:lang w:bidi="hi-IN"/>
              </w:rPr>
              <w:t xml:space="preserve">घटना की तिथि और स्थान - </w:t>
            </w:r>
            <w:r>
              <w:rPr>
                <w:rFonts w:ascii="Utsaah" w:hAnsi="Utsaah" w:cs="Utsaah" w:hint="cs"/>
                <w:sz w:val="28"/>
                <w:szCs w:val="28"/>
                <w:cs/>
                <w:lang w:bidi="hi-IN"/>
              </w:rPr>
              <w:t xml:space="preserve"> पूर्ववत्</w:t>
            </w:r>
            <w:r>
              <w:rPr>
                <w:rFonts w:ascii="Utsaah" w:hAnsi="Utsaah" w:cs="Utsaah"/>
                <w:sz w:val="28"/>
                <w:szCs w:val="28"/>
                <w:cs/>
                <w:lang w:bidi="hi-IN"/>
              </w:rPr>
              <w:t xml:space="preserve">                                धारा – </w:t>
            </w:r>
            <w:r>
              <w:rPr>
                <w:rFonts w:ascii="Utsaah" w:hAnsi="Utsaah" w:cs="Utsaah" w:hint="cs"/>
                <w:sz w:val="28"/>
                <w:szCs w:val="28"/>
                <w:cs/>
                <w:lang w:bidi="hi-IN"/>
              </w:rPr>
              <w:t>467/468/469/471/474/420 /120 (बी)भा0द0वि0</w:t>
            </w:r>
          </w:p>
        </w:tc>
      </w:tr>
      <w:tr w:rsidR="00BC166B" w:rsidTr="00C03A0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86" w:type="dxa"/>
        </w:trPr>
        <w:tc>
          <w:tcPr>
            <w:tcW w:w="189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66B" w:rsidRPr="00E2088B" w:rsidRDefault="00BC166B" w:rsidP="00C03A01">
            <w:pPr>
              <w:jc w:val="both"/>
              <w:rPr>
                <w:rFonts w:ascii="Utsaah" w:hAnsi="Utsaah" w:cs="Utsaah"/>
                <w:sz w:val="24"/>
                <w:szCs w:val="24"/>
              </w:rPr>
            </w:pPr>
            <w:r w:rsidRPr="009B0B53">
              <w:rPr>
                <w:rFonts w:ascii="Utsaah" w:hAnsi="Utsaah" w:cs="Utsaah" w:hint="cs"/>
                <w:sz w:val="18"/>
                <w:szCs w:val="18"/>
                <w:cs/>
                <w:lang w:bidi="hi-IN"/>
              </w:rPr>
              <w:t xml:space="preserve">किस तिथि को (समय सहित ) कार्रवाई की गई और किन-किन स्थानो को जाकर देखा गया </w:t>
            </w:r>
            <w:r w:rsidRPr="009B0B53">
              <w:rPr>
                <w:rFonts w:ascii="Utsaah" w:hAnsi="Utsaah" w:cs="Utsaah" w:hint="cs"/>
                <w:sz w:val="18"/>
                <w:szCs w:val="18"/>
                <w:cs/>
                <w:lang w:val="en-IN" w:bidi="hi-IN"/>
              </w:rPr>
              <w:t>।</w:t>
            </w:r>
          </w:p>
        </w:tc>
        <w:tc>
          <w:tcPr>
            <w:tcW w:w="9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66B" w:rsidRDefault="00BC166B" w:rsidP="00C03A01">
            <w:pPr>
              <w:jc w:val="center"/>
              <w:rPr>
                <w:rFonts w:ascii="Utsaah" w:hAnsi="Utsaah" w:cs="Utsaah"/>
                <w:sz w:val="28"/>
                <w:szCs w:val="28"/>
                <w:lang w:bidi="hi-IN"/>
              </w:rPr>
            </w:pPr>
            <w:r w:rsidRPr="009B0B53">
              <w:rPr>
                <w:rFonts w:ascii="Utsaah" w:hAnsi="Utsaah" w:cs="Utsaah" w:hint="cs"/>
                <w:sz w:val="28"/>
                <w:szCs w:val="28"/>
                <w:cs/>
                <w:lang w:bidi="hi-IN"/>
              </w:rPr>
              <w:t>अन्वेषण का अभिलेख</w:t>
            </w:r>
          </w:p>
          <w:p w:rsidR="00BC166B" w:rsidRDefault="00BC166B" w:rsidP="00C03A01">
            <w:pPr>
              <w:jc w:val="center"/>
              <w:rPr>
                <w:rFonts w:ascii="Utsaah" w:hAnsi="Utsaah" w:cs="Utsaah"/>
                <w:sz w:val="28"/>
                <w:szCs w:val="28"/>
              </w:rPr>
            </w:pPr>
          </w:p>
        </w:tc>
      </w:tr>
      <w:tr w:rsidR="00BC166B" w:rsidRPr="00D64D57" w:rsidTr="00C03A0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86" w:type="dxa"/>
        </w:trPr>
        <w:tc>
          <w:tcPr>
            <w:tcW w:w="1890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BC166B" w:rsidRDefault="00BC166B" w:rsidP="00C03A01">
            <w:pPr>
              <w:jc w:val="center"/>
              <w:rPr>
                <w:rFonts w:ascii="Utsaah" w:hAnsi="Utsaah" w:cs="Utsaah"/>
                <w:b/>
                <w:bCs/>
                <w:sz w:val="28"/>
                <w:szCs w:val="28"/>
              </w:rPr>
            </w:pPr>
          </w:p>
        </w:tc>
        <w:tc>
          <w:tcPr>
            <w:tcW w:w="909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BC166B" w:rsidRDefault="00BC166B" w:rsidP="00C03A01">
            <w:pPr>
              <w:jc w:val="both"/>
              <w:rPr>
                <w:rFonts w:ascii="Utsaah" w:hAnsi="Utsaah" w:cs="Utsaah"/>
                <w:sz w:val="32"/>
                <w:szCs w:val="32"/>
              </w:rPr>
            </w:pPr>
          </w:p>
          <w:p w:rsidR="00BC166B" w:rsidRPr="00D64D57" w:rsidRDefault="00BC166B" w:rsidP="00C03A01">
            <w:pPr>
              <w:jc w:val="both"/>
              <w:rPr>
                <w:rFonts w:ascii="Utsaah" w:hAnsi="Utsaah" w:cs="Utsaah"/>
                <w:sz w:val="32"/>
                <w:szCs w:val="32"/>
              </w:rPr>
            </w:pPr>
          </w:p>
        </w:tc>
      </w:tr>
    </w:tbl>
    <w:p w:rsidR="00D407E9" w:rsidRDefault="00D407E9"/>
    <w:sectPr w:rsidR="00D407E9" w:rsidSect="00D40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BC166B"/>
    <w:rsid w:val="00BC166B"/>
    <w:rsid w:val="00D40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66B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66B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DEWANAND</dc:creator>
  <cp:lastModifiedBy>DEWANAND</cp:lastModifiedBy>
  <cp:revision>1</cp:revision>
  <dcterms:created xsi:type="dcterms:W3CDTF">2024-04-13T10:38:00Z</dcterms:created>
  <dcterms:modified xsi:type="dcterms:W3CDTF">2024-04-13T10:39:00Z</dcterms:modified>
</cp:coreProperties>
</file>